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D70" w:rsidRDefault="00EB0A9B"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576D70">
        <w:rPr>
          <w:rFonts w:ascii="Times New Roman" w:hAnsi="Times New Roman" w:cs="Times New Roman"/>
          <w:color w:val="000000"/>
          <w:sz w:val="18"/>
          <w:szCs w:val="18"/>
        </w:rPr>
        <w:t xml:space="preserve">Приложение </w:t>
      </w:r>
      <w:r w:rsidR="00D91D84">
        <w:rPr>
          <w:rFonts w:ascii="Times New Roman" w:hAnsi="Times New Roman" w:cs="Times New Roman"/>
          <w:color w:val="000000"/>
          <w:sz w:val="18"/>
          <w:szCs w:val="18"/>
        </w:rPr>
        <w:t>5</w:t>
      </w:r>
    </w:p>
    <w:p w:rsidR="00576D70" w:rsidRDefault="00576D70"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576D70" w:rsidRDefault="00576D70" w:rsidP="00576D70">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576D70" w:rsidRDefault="00576D70" w:rsidP="00576D70">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12</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576D70" w:rsidRDefault="00EB0A9B" w:rsidP="00576D70">
      <w:pPr>
        <w:widowControl w:val="0"/>
        <w:tabs>
          <w:tab w:val="center" w:pos="12847"/>
        </w:tabs>
        <w:autoSpaceDE w:val="0"/>
        <w:autoSpaceDN w:val="0"/>
        <w:adjustRightInd w:val="0"/>
        <w:spacing w:after="0" w:line="240" w:lineRule="auto"/>
        <w:rPr>
          <w:sz w:val="24"/>
          <w:szCs w:val="24"/>
        </w:rPr>
      </w:pPr>
      <w:r>
        <w:rPr>
          <w:rFonts w:ascii="MS Sans Serif" w:hAnsi="MS Sans Serif"/>
          <w:sz w:val="24"/>
          <w:szCs w:val="24"/>
        </w:rPr>
        <w:tab/>
      </w:r>
    </w:p>
    <w:p w:rsidR="00DE0083" w:rsidRDefault="00EB0A9B" w:rsidP="00576D70">
      <w:pPr>
        <w:widowControl w:val="0"/>
        <w:tabs>
          <w:tab w:val="center" w:pos="1284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целевым статьям (муниципальным программам Миллеровского городского поселения</w:t>
      </w:r>
      <w:proofErr w:type="gramEnd"/>
    </w:p>
    <w:p w:rsidR="00DE0083" w:rsidRDefault="00EB0A9B">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деятельности), </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группам (подгруппам) видов расходов, разделам, подразделам</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классификации расходов бюджета Миллеровского городского поселения Миллеровского района на 2014 год</w:t>
      </w:r>
    </w:p>
    <w:p w:rsidR="00DE0083" w:rsidRDefault="00EB0A9B">
      <w:pPr>
        <w:widowControl w:val="0"/>
        <w:tabs>
          <w:tab w:val="left" w:pos="13410"/>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29"/>
        <w:gridCol w:w="1559"/>
        <w:gridCol w:w="1134"/>
        <w:gridCol w:w="993"/>
        <w:gridCol w:w="992"/>
        <w:gridCol w:w="1417"/>
      </w:tblGrid>
      <w:tr w:rsidR="00BE00A7" w:rsidRPr="00BE00A7" w:rsidTr="00BE00A7">
        <w:trPr>
          <w:trHeight w:val="375"/>
        </w:trPr>
        <w:tc>
          <w:tcPr>
            <w:tcW w:w="9229" w:type="dxa"/>
            <w:shd w:val="clear" w:color="auto" w:fill="auto"/>
            <w:noWrap/>
            <w:vAlign w:val="bottom"/>
            <w:hideMark/>
          </w:tcPr>
          <w:p w:rsidR="00BE00A7" w:rsidRPr="00BE00A7" w:rsidRDefault="00BE00A7" w:rsidP="00BE00A7">
            <w:pPr>
              <w:spacing w:after="0" w:line="240" w:lineRule="auto"/>
              <w:jc w:val="center"/>
              <w:rPr>
                <w:rFonts w:ascii="Times New Roman" w:eastAsia="Times New Roman" w:hAnsi="Times New Roman" w:cs="Times New Roman"/>
                <w:b/>
                <w:bCs/>
                <w:color w:val="000000"/>
                <w:sz w:val="28"/>
                <w:szCs w:val="28"/>
              </w:rPr>
            </w:pPr>
            <w:r w:rsidRPr="00BE00A7">
              <w:rPr>
                <w:rFonts w:ascii="Times New Roman" w:eastAsia="Times New Roman" w:hAnsi="Times New Roman" w:cs="Times New Roman"/>
                <w:b/>
                <w:bCs/>
                <w:color w:val="000000"/>
                <w:sz w:val="28"/>
                <w:szCs w:val="28"/>
              </w:rPr>
              <w:t>Наименование</w:t>
            </w:r>
          </w:p>
        </w:tc>
        <w:tc>
          <w:tcPr>
            <w:tcW w:w="1559" w:type="dxa"/>
            <w:shd w:val="clear" w:color="auto" w:fill="auto"/>
            <w:noWrap/>
            <w:vAlign w:val="bottom"/>
            <w:hideMark/>
          </w:tcPr>
          <w:p w:rsidR="00BE00A7" w:rsidRPr="00BE00A7" w:rsidRDefault="00BE00A7" w:rsidP="00BE00A7">
            <w:pPr>
              <w:spacing w:after="0" w:line="240" w:lineRule="auto"/>
              <w:jc w:val="center"/>
              <w:rPr>
                <w:rFonts w:ascii="Times New Roman" w:eastAsia="Times New Roman" w:hAnsi="Times New Roman" w:cs="Times New Roman"/>
                <w:b/>
                <w:bCs/>
                <w:color w:val="000000"/>
                <w:sz w:val="28"/>
                <w:szCs w:val="28"/>
              </w:rPr>
            </w:pPr>
            <w:r w:rsidRPr="00BE00A7">
              <w:rPr>
                <w:rFonts w:ascii="Times New Roman" w:eastAsia="Times New Roman" w:hAnsi="Times New Roman" w:cs="Times New Roman"/>
                <w:b/>
                <w:bCs/>
                <w:color w:val="000000"/>
                <w:sz w:val="28"/>
                <w:szCs w:val="28"/>
              </w:rPr>
              <w:t>ЦСР</w:t>
            </w:r>
          </w:p>
        </w:tc>
        <w:tc>
          <w:tcPr>
            <w:tcW w:w="1134" w:type="dxa"/>
            <w:shd w:val="clear" w:color="auto" w:fill="auto"/>
            <w:noWrap/>
            <w:vAlign w:val="bottom"/>
            <w:hideMark/>
          </w:tcPr>
          <w:p w:rsidR="00BE00A7" w:rsidRPr="00BE00A7" w:rsidRDefault="00BE00A7" w:rsidP="00BE00A7">
            <w:pPr>
              <w:spacing w:after="0" w:line="240" w:lineRule="auto"/>
              <w:jc w:val="center"/>
              <w:rPr>
                <w:rFonts w:ascii="Times New Roman" w:eastAsia="Times New Roman" w:hAnsi="Times New Roman" w:cs="Times New Roman"/>
                <w:b/>
                <w:bCs/>
                <w:color w:val="000000"/>
                <w:sz w:val="28"/>
                <w:szCs w:val="28"/>
              </w:rPr>
            </w:pPr>
            <w:r w:rsidRPr="00BE00A7">
              <w:rPr>
                <w:rFonts w:ascii="Times New Roman" w:eastAsia="Times New Roman" w:hAnsi="Times New Roman" w:cs="Times New Roman"/>
                <w:b/>
                <w:bCs/>
                <w:color w:val="000000"/>
                <w:sz w:val="28"/>
                <w:szCs w:val="28"/>
              </w:rPr>
              <w:t>ВР</w:t>
            </w:r>
          </w:p>
        </w:tc>
        <w:tc>
          <w:tcPr>
            <w:tcW w:w="993" w:type="dxa"/>
            <w:shd w:val="clear" w:color="auto" w:fill="auto"/>
            <w:noWrap/>
            <w:vAlign w:val="bottom"/>
            <w:hideMark/>
          </w:tcPr>
          <w:p w:rsidR="00BE00A7" w:rsidRPr="00BE00A7" w:rsidRDefault="00BE00A7" w:rsidP="00BE00A7">
            <w:pPr>
              <w:spacing w:after="0" w:line="240" w:lineRule="auto"/>
              <w:jc w:val="center"/>
              <w:rPr>
                <w:rFonts w:ascii="Times New Roman" w:eastAsia="Times New Roman" w:hAnsi="Times New Roman" w:cs="Times New Roman"/>
                <w:b/>
                <w:bCs/>
                <w:color w:val="000000"/>
                <w:sz w:val="28"/>
                <w:szCs w:val="28"/>
              </w:rPr>
            </w:pPr>
            <w:proofErr w:type="spellStart"/>
            <w:r w:rsidRPr="00BE00A7">
              <w:rPr>
                <w:rFonts w:ascii="Times New Roman" w:eastAsia="Times New Roman" w:hAnsi="Times New Roman" w:cs="Times New Roman"/>
                <w:b/>
                <w:bCs/>
                <w:color w:val="000000"/>
                <w:sz w:val="28"/>
                <w:szCs w:val="28"/>
              </w:rPr>
              <w:t>Рз</w:t>
            </w:r>
            <w:proofErr w:type="spellEnd"/>
          </w:p>
        </w:tc>
        <w:tc>
          <w:tcPr>
            <w:tcW w:w="992" w:type="dxa"/>
            <w:shd w:val="clear" w:color="auto" w:fill="auto"/>
            <w:noWrap/>
            <w:vAlign w:val="bottom"/>
            <w:hideMark/>
          </w:tcPr>
          <w:p w:rsidR="00BE00A7" w:rsidRPr="00BE00A7" w:rsidRDefault="00BE00A7" w:rsidP="00BE00A7">
            <w:pPr>
              <w:spacing w:after="0" w:line="240" w:lineRule="auto"/>
              <w:jc w:val="center"/>
              <w:rPr>
                <w:rFonts w:ascii="Times New Roman" w:eastAsia="Times New Roman" w:hAnsi="Times New Roman" w:cs="Times New Roman"/>
                <w:b/>
                <w:bCs/>
                <w:color w:val="000000"/>
                <w:sz w:val="28"/>
                <w:szCs w:val="28"/>
              </w:rPr>
            </w:pPr>
            <w:proofErr w:type="gramStart"/>
            <w:r w:rsidRPr="00BE00A7">
              <w:rPr>
                <w:rFonts w:ascii="Times New Roman" w:eastAsia="Times New Roman" w:hAnsi="Times New Roman" w:cs="Times New Roman"/>
                <w:b/>
                <w:bCs/>
                <w:color w:val="000000"/>
                <w:sz w:val="28"/>
                <w:szCs w:val="28"/>
              </w:rPr>
              <w:t>ПР</w:t>
            </w:r>
            <w:proofErr w:type="gramEnd"/>
          </w:p>
        </w:tc>
        <w:tc>
          <w:tcPr>
            <w:tcW w:w="1417" w:type="dxa"/>
            <w:shd w:val="clear" w:color="auto" w:fill="auto"/>
            <w:noWrap/>
            <w:vAlign w:val="bottom"/>
            <w:hideMark/>
          </w:tcPr>
          <w:p w:rsidR="00BE00A7" w:rsidRPr="00BE00A7" w:rsidRDefault="00BE00A7" w:rsidP="00BE00A7">
            <w:pPr>
              <w:spacing w:after="0" w:line="240" w:lineRule="auto"/>
              <w:jc w:val="center"/>
              <w:rPr>
                <w:rFonts w:ascii="Times New Roman" w:eastAsia="Times New Roman" w:hAnsi="Times New Roman" w:cs="Times New Roman"/>
                <w:b/>
                <w:bCs/>
                <w:color w:val="000000"/>
                <w:sz w:val="28"/>
                <w:szCs w:val="28"/>
              </w:rPr>
            </w:pPr>
            <w:r w:rsidRPr="00BE00A7">
              <w:rPr>
                <w:rFonts w:ascii="Times New Roman" w:eastAsia="Times New Roman" w:hAnsi="Times New Roman" w:cs="Times New Roman"/>
                <w:b/>
                <w:bCs/>
                <w:color w:val="000000"/>
                <w:sz w:val="28"/>
                <w:szCs w:val="28"/>
              </w:rPr>
              <w:t>Сумма</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bookmarkStart w:id="0" w:name="RANGE!A12:F117"/>
            <w:r w:rsidRPr="00BE00A7">
              <w:rPr>
                <w:rFonts w:ascii="Times New Roman" w:eastAsia="Times New Roman" w:hAnsi="Times New Roman" w:cs="Times New Roman"/>
                <w:sz w:val="28"/>
                <w:szCs w:val="28"/>
              </w:rPr>
              <w:t>ВСЕГО</w:t>
            </w:r>
            <w:bookmarkEnd w:id="0"/>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302 858,6</w:t>
            </w:r>
          </w:p>
        </w:tc>
      </w:tr>
      <w:tr w:rsidR="00BE00A7" w:rsidRPr="00BE00A7" w:rsidTr="00BE00A7">
        <w:trPr>
          <w:trHeight w:val="112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Муниципальная программа Миллеровского городского поселения «Управление </w:t>
            </w:r>
            <w:r w:rsidR="00FA4220">
              <w:rPr>
                <w:rFonts w:ascii="Times New Roman" w:eastAsia="Times New Roman" w:hAnsi="Times New Roman" w:cs="Times New Roman"/>
                <w:sz w:val="28"/>
                <w:szCs w:val="28"/>
              </w:rPr>
              <w:t>м</w:t>
            </w:r>
            <w:r w:rsidRPr="00BE00A7">
              <w:rPr>
                <w:rFonts w:ascii="Times New Roman" w:eastAsia="Times New Roman" w:hAnsi="Times New Roman" w:cs="Times New Roman"/>
                <w:sz w:val="28"/>
                <w:szCs w:val="28"/>
              </w:rPr>
              <w:t>униципальными финансами и создание условий для эффективного управления муниципальными финансами»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19 410,7</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"Нормативно-методическое обеспечение и организация бюджетного процесса"</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19 410,7</w:t>
            </w:r>
          </w:p>
        </w:tc>
      </w:tr>
      <w:tr w:rsidR="00BE00A7" w:rsidRPr="00BE00A7" w:rsidTr="00BE00A7">
        <w:trPr>
          <w:trHeight w:val="254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01 2 0011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988,0</w:t>
            </w:r>
          </w:p>
        </w:tc>
      </w:tr>
      <w:tr w:rsidR="00BE00A7" w:rsidRPr="00BE00A7" w:rsidTr="00BE00A7">
        <w:trPr>
          <w:trHeight w:val="256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01 2 0011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351,2</w:t>
            </w:r>
          </w:p>
        </w:tc>
      </w:tr>
      <w:tr w:rsidR="00BE00A7" w:rsidRPr="00BE00A7" w:rsidTr="00BE00A7">
        <w:trPr>
          <w:trHeight w:val="226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01 2 0011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9 968,3</w:t>
            </w:r>
          </w:p>
        </w:tc>
      </w:tr>
      <w:tr w:rsidR="00BE00A7" w:rsidRPr="00BE00A7" w:rsidTr="00BE00A7">
        <w:trPr>
          <w:trHeight w:val="228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01 2 0019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143,1</w:t>
            </w:r>
          </w:p>
        </w:tc>
      </w:tr>
      <w:tr w:rsidR="00BE00A7" w:rsidRPr="00BE00A7" w:rsidTr="00BE00A7">
        <w:trPr>
          <w:trHeight w:val="2404"/>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w:t>
            </w:r>
            <w:r w:rsidRPr="00BE00A7">
              <w:rPr>
                <w:rFonts w:ascii="Times New Roman" w:eastAsia="Times New Roman" w:hAnsi="Times New Roman" w:cs="Times New Roman"/>
                <w:sz w:val="28"/>
                <w:szCs w:val="28"/>
              </w:rPr>
              <w:lastRenderedPageBreak/>
              <w:t>(муниципальных)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01 2 0019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9,6</w:t>
            </w:r>
          </w:p>
        </w:tc>
      </w:tr>
      <w:tr w:rsidR="00BE00A7" w:rsidRPr="00BE00A7" w:rsidTr="00BE00A7">
        <w:trPr>
          <w:trHeight w:val="270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01 2 0019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2 537,1</w:t>
            </w:r>
          </w:p>
        </w:tc>
      </w:tr>
      <w:tr w:rsidR="00BE00A7" w:rsidRPr="00BE00A7" w:rsidTr="00BE00A7">
        <w:trPr>
          <w:trHeight w:val="230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01 2 0019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850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8,7</w:t>
            </w:r>
          </w:p>
        </w:tc>
      </w:tr>
      <w:tr w:rsidR="00BE00A7" w:rsidRPr="00BE00A7" w:rsidTr="00BE00A7">
        <w:trPr>
          <w:trHeight w:val="268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01 2 2915</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4 580,0</w:t>
            </w:r>
          </w:p>
        </w:tc>
      </w:tr>
      <w:tr w:rsidR="00BE00A7" w:rsidRPr="00BE00A7" w:rsidTr="00BE00A7">
        <w:trPr>
          <w:trHeight w:val="3274"/>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w:t>
            </w:r>
            <w:proofErr w:type="gramEnd"/>
            <w:r w:rsidRPr="00BE00A7">
              <w:rPr>
                <w:rFonts w:ascii="Times New Roman" w:eastAsia="Times New Roman" w:hAnsi="Times New Roman" w:cs="Times New Roman"/>
                <w:sz w:val="28"/>
                <w:szCs w:val="28"/>
              </w:rPr>
              <w:t xml:space="preserve">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01 2 7239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r>
      <w:tr w:rsidR="00BE00A7" w:rsidRPr="00BE00A7" w:rsidTr="00BE00A7">
        <w:trPr>
          <w:trHeight w:val="183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01 2 9999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301,3</w:t>
            </w:r>
          </w:p>
        </w:tc>
      </w:tr>
      <w:tr w:rsidR="00BE00A7" w:rsidRPr="00BE00A7" w:rsidTr="00BE00A7">
        <w:trPr>
          <w:trHeight w:val="223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01 2 9999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122,2</w:t>
            </w:r>
          </w:p>
        </w:tc>
      </w:tr>
      <w:tr w:rsidR="00BE00A7" w:rsidRPr="00BE00A7" w:rsidTr="00BE00A7">
        <w:trPr>
          <w:trHeight w:val="190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01 2 9999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850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401,0</w:t>
            </w:r>
          </w:p>
        </w:tc>
      </w:tr>
      <w:tr w:rsidR="00BE00A7" w:rsidRPr="00BE00A7" w:rsidTr="00BE00A7">
        <w:trPr>
          <w:trHeight w:val="84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1 307,4</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«Аварийно-спасательные формирования»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923,4</w:t>
            </w:r>
          </w:p>
        </w:tc>
      </w:tr>
      <w:tr w:rsidR="00BE00A7" w:rsidRPr="00BE00A7" w:rsidTr="00BE00A7">
        <w:trPr>
          <w:trHeight w:val="264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03 1 8901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923,4</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«Гражданская оборона и защита населения от чрезвычайных ситуаций»</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248,3</w:t>
            </w:r>
          </w:p>
        </w:tc>
      </w:tr>
      <w:tr w:rsidR="00BE00A7" w:rsidRPr="00BE00A7" w:rsidTr="00BE00A7">
        <w:trPr>
          <w:trHeight w:val="317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BE00A7">
              <w:rPr>
                <w:rFonts w:ascii="Times New Roman" w:eastAsia="Times New Roman" w:hAnsi="Times New Roman" w:cs="Times New Roman"/>
                <w:sz w:val="28"/>
                <w:szCs w:val="28"/>
              </w:rPr>
              <w:t xml:space="preserve"> </w:t>
            </w:r>
            <w:proofErr w:type="gramStart"/>
            <w:r w:rsidRPr="00BE00A7">
              <w:rPr>
                <w:rFonts w:ascii="Times New Roman" w:eastAsia="Times New Roman" w:hAnsi="Times New Roman" w:cs="Times New Roman"/>
                <w:sz w:val="28"/>
                <w:szCs w:val="28"/>
              </w:rPr>
              <w:t>объектах</w:t>
            </w:r>
            <w:proofErr w:type="gramEnd"/>
            <w:r w:rsidRPr="00BE00A7">
              <w:rPr>
                <w:rFonts w:ascii="Times New Roman" w:eastAsia="Times New Roman" w:hAnsi="Times New Roman" w:cs="Times New Roman"/>
                <w:sz w:val="28"/>
                <w:szCs w:val="28"/>
              </w:rPr>
              <w:t>» (Иные межбюджетные трансферты)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03 2 8902</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248,3</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«Пожарная безопасность и обеспечение безопасности людей на водных объектах»</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03 3 0000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135,7</w:t>
            </w:r>
          </w:p>
        </w:tc>
      </w:tr>
      <w:tr w:rsidR="00BE00A7" w:rsidRPr="00BE00A7" w:rsidTr="00BE00A7">
        <w:trPr>
          <w:trHeight w:val="235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03 3 2916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135,7</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«Развитие транспортной системы»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35 889,6</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«Развитие транспортной инфраструктуры Миллеровского городского поселения»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35 077,6</w:t>
            </w:r>
          </w:p>
        </w:tc>
      </w:tr>
      <w:tr w:rsidR="00BE00A7" w:rsidRPr="00BE00A7" w:rsidTr="00BE00A7">
        <w:trPr>
          <w:trHeight w:val="1941"/>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04 1 2901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17 003,2</w:t>
            </w:r>
          </w:p>
        </w:tc>
      </w:tr>
      <w:tr w:rsidR="00BE00A7" w:rsidRPr="00BE00A7" w:rsidTr="00BE00A7">
        <w:trPr>
          <w:trHeight w:val="197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04 1 2902</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1 832,4</w:t>
            </w:r>
          </w:p>
        </w:tc>
      </w:tr>
      <w:tr w:rsidR="00BE00A7" w:rsidRPr="00BE00A7" w:rsidTr="00BE00A7">
        <w:trPr>
          <w:trHeight w:val="190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04 1 2920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122,5</w:t>
            </w:r>
          </w:p>
        </w:tc>
      </w:tr>
      <w:tr w:rsidR="00BE00A7" w:rsidRPr="00BE00A7" w:rsidTr="00BE00A7">
        <w:trPr>
          <w:trHeight w:val="223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04 1 2980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471,0</w:t>
            </w:r>
          </w:p>
        </w:tc>
      </w:tr>
      <w:tr w:rsidR="00BE00A7" w:rsidRPr="00BE00A7" w:rsidTr="00BE00A7">
        <w:trPr>
          <w:trHeight w:val="254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04 1 2983</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571,3</w:t>
            </w:r>
          </w:p>
        </w:tc>
      </w:tr>
      <w:tr w:rsidR="00BE00A7" w:rsidRPr="00BE00A7" w:rsidTr="00BE00A7">
        <w:trPr>
          <w:trHeight w:val="256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lastRenderedPageBreak/>
              <w:t>Расходы на погашение кредиторской задолженности по осуществлению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04 1 7109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1 629,8</w:t>
            </w:r>
          </w:p>
        </w:tc>
      </w:tr>
      <w:tr w:rsidR="00BE00A7" w:rsidRPr="00BE00A7" w:rsidTr="00BE00A7">
        <w:trPr>
          <w:trHeight w:val="268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04 1 7347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7 147,1</w:t>
            </w:r>
          </w:p>
        </w:tc>
      </w:tr>
      <w:tr w:rsidR="00BE00A7" w:rsidRPr="00BE00A7" w:rsidTr="00BE00A7">
        <w:trPr>
          <w:trHeight w:val="185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04 1 7351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5 893,0</w:t>
            </w:r>
          </w:p>
        </w:tc>
      </w:tr>
      <w:tr w:rsidR="00BE00A7" w:rsidRPr="00BE00A7" w:rsidTr="00BE00A7">
        <w:trPr>
          <w:trHeight w:val="261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04 1 8903</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407,3</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Подпрограмма «Повышение безопасности дорожного движения на территории Миллеровского городского поселения»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812,0</w:t>
            </w:r>
          </w:p>
        </w:tc>
      </w:tr>
      <w:tr w:rsidR="00BE00A7" w:rsidRPr="00BE00A7" w:rsidTr="00BE00A7">
        <w:trPr>
          <w:trHeight w:val="193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04 2 2917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09</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812,0</w:t>
            </w:r>
          </w:p>
        </w:tc>
      </w:tr>
      <w:tr w:rsidR="00BE00A7" w:rsidRPr="00BE00A7" w:rsidTr="00BE00A7">
        <w:trPr>
          <w:trHeight w:val="112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«Обеспечение качественными жилищно-коммунальными услугами населения Миллеровского городского поселения»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166 021,4</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«Развитие жилищного хозяйства в Миллеровском городском поселении»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4 637,1</w:t>
            </w:r>
          </w:p>
        </w:tc>
      </w:tr>
      <w:tr w:rsidR="00BE00A7" w:rsidRPr="00BE00A7" w:rsidTr="00BE00A7">
        <w:trPr>
          <w:trHeight w:val="208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05 1 2905</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251,1</w:t>
            </w:r>
          </w:p>
        </w:tc>
      </w:tr>
      <w:tr w:rsidR="00BE00A7" w:rsidRPr="00BE00A7" w:rsidTr="00BE00A7">
        <w:trPr>
          <w:trHeight w:val="226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05 1 2905</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4 386,0</w:t>
            </w:r>
          </w:p>
        </w:tc>
      </w:tr>
      <w:tr w:rsidR="00BE00A7" w:rsidRPr="00BE00A7" w:rsidTr="00BE00A7">
        <w:trPr>
          <w:trHeight w:val="112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Подпрограмма «Создание условий для обеспечения качественными коммунальными услугами населения Миллеровского городского поселения»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134 506,1</w:t>
            </w:r>
          </w:p>
        </w:tc>
      </w:tr>
      <w:tr w:rsidR="00BE00A7" w:rsidRPr="00BE00A7" w:rsidTr="00BE00A7">
        <w:trPr>
          <w:trHeight w:val="251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05 2 2906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3 421,5</w:t>
            </w:r>
          </w:p>
        </w:tc>
      </w:tr>
      <w:tr w:rsidR="00BE00A7" w:rsidRPr="00BE00A7" w:rsidTr="00BE00A7">
        <w:trPr>
          <w:trHeight w:val="254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05 2 2906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1 294,4</w:t>
            </w:r>
          </w:p>
        </w:tc>
      </w:tr>
      <w:tr w:rsidR="00BE00A7" w:rsidRPr="00BE00A7" w:rsidTr="00BE00A7">
        <w:trPr>
          <w:trHeight w:val="214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05 2 2906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850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57,0</w:t>
            </w:r>
          </w:p>
        </w:tc>
      </w:tr>
      <w:tr w:rsidR="00BE00A7" w:rsidRPr="00BE00A7" w:rsidTr="00BE00A7">
        <w:trPr>
          <w:trHeight w:val="254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05 2 2977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8 433,1</w:t>
            </w:r>
          </w:p>
        </w:tc>
      </w:tr>
      <w:tr w:rsidR="00BE00A7" w:rsidRPr="00BE00A7" w:rsidTr="00BE00A7">
        <w:trPr>
          <w:trHeight w:val="276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05 2 2981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17,3</w:t>
            </w:r>
          </w:p>
        </w:tc>
      </w:tr>
      <w:tr w:rsidR="00BE00A7" w:rsidRPr="00BE00A7" w:rsidTr="00BE00A7">
        <w:trPr>
          <w:trHeight w:val="197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(Бюджетные инвестиции)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05 2 4037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1 150,0</w:t>
            </w:r>
          </w:p>
        </w:tc>
      </w:tr>
      <w:tr w:rsidR="00BE00A7" w:rsidRPr="00BE00A7" w:rsidTr="00BE00A7">
        <w:trPr>
          <w:trHeight w:val="2611"/>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05 2 7319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14 389,8</w:t>
            </w:r>
          </w:p>
        </w:tc>
      </w:tr>
      <w:tr w:rsidR="00BE00A7" w:rsidRPr="00BE00A7" w:rsidTr="00BE00A7">
        <w:trPr>
          <w:trHeight w:val="256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05 2 7321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105 527,5</w:t>
            </w:r>
          </w:p>
        </w:tc>
      </w:tr>
      <w:tr w:rsidR="00BE00A7" w:rsidRPr="00BE00A7" w:rsidTr="00BE00A7">
        <w:trPr>
          <w:trHeight w:val="2971"/>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05 2 7366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215,5</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«Благоустройство»</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26 878,2</w:t>
            </w:r>
          </w:p>
        </w:tc>
      </w:tr>
      <w:tr w:rsidR="00BE00A7" w:rsidRPr="00BE00A7" w:rsidTr="00BE00A7">
        <w:trPr>
          <w:trHeight w:val="195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05 3 2907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10 362,6</w:t>
            </w:r>
          </w:p>
        </w:tc>
      </w:tr>
      <w:tr w:rsidR="00BE00A7" w:rsidRPr="00BE00A7" w:rsidTr="00BE00A7">
        <w:trPr>
          <w:trHeight w:val="201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05 3 2908</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5 532,4</w:t>
            </w:r>
          </w:p>
        </w:tc>
      </w:tr>
      <w:tr w:rsidR="00BE00A7" w:rsidRPr="00BE00A7" w:rsidTr="00BE00A7">
        <w:trPr>
          <w:trHeight w:val="183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05 3 2909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2 382,0</w:t>
            </w:r>
          </w:p>
        </w:tc>
      </w:tr>
      <w:tr w:rsidR="00BE00A7" w:rsidRPr="00BE00A7" w:rsidTr="00BE00A7">
        <w:trPr>
          <w:trHeight w:val="190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05 3 2910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8 101,2</w:t>
            </w:r>
          </w:p>
        </w:tc>
      </w:tr>
      <w:tr w:rsidR="00BE00A7" w:rsidRPr="00BE00A7" w:rsidTr="00BE00A7">
        <w:trPr>
          <w:trHeight w:val="209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05 3 2910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300,0</w:t>
            </w:r>
          </w:p>
        </w:tc>
      </w:tr>
      <w:tr w:rsidR="00BE00A7" w:rsidRPr="00BE00A7" w:rsidTr="00BE00A7">
        <w:trPr>
          <w:trHeight w:val="197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05 3 2922</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200,0</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«Информационное общество»</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06 0 0000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775,7</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«Информирование населения»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06 1 0000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775,7</w:t>
            </w:r>
          </w:p>
        </w:tc>
      </w:tr>
      <w:tr w:rsidR="00BE00A7" w:rsidRPr="00BE00A7" w:rsidTr="00BE00A7">
        <w:trPr>
          <w:trHeight w:val="146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06 1 2913</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100,0</w:t>
            </w:r>
          </w:p>
        </w:tc>
      </w:tr>
      <w:tr w:rsidR="00BE00A7" w:rsidRPr="00BE00A7" w:rsidTr="00BE00A7">
        <w:trPr>
          <w:trHeight w:val="217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06 1 2918</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675,7</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«Развитие культуры»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12 274,4</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Подпрограмма «Развитие </w:t>
            </w:r>
            <w:proofErr w:type="spellStart"/>
            <w:r w:rsidRPr="00BE00A7">
              <w:rPr>
                <w:rFonts w:ascii="Times New Roman" w:eastAsia="Times New Roman" w:hAnsi="Times New Roman" w:cs="Times New Roman"/>
                <w:sz w:val="28"/>
                <w:szCs w:val="28"/>
              </w:rPr>
              <w:t>культурно-досуговой</w:t>
            </w:r>
            <w:proofErr w:type="spellEnd"/>
            <w:r w:rsidRPr="00BE00A7">
              <w:rPr>
                <w:rFonts w:ascii="Times New Roman" w:eastAsia="Times New Roman" w:hAnsi="Times New Roman" w:cs="Times New Roman"/>
                <w:sz w:val="28"/>
                <w:szCs w:val="28"/>
              </w:rPr>
              <w:t xml:space="preserve"> деятельности Центра культуры и досуга»</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5 799,2</w:t>
            </w:r>
          </w:p>
        </w:tc>
      </w:tr>
      <w:tr w:rsidR="00BE00A7" w:rsidRPr="00BE00A7" w:rsidTr="00BE00A7">
        <w:trPr>
          <w:trHeight w:val="150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BE00A7">
              <w:rPr>
                <w:rFonts w:ascii="Times New Roman" w:eastAsia="Times New Roman" w:hAnsi="Times New Roman" w:cs="Times New Roman"/>
                <w:sz w:val="28"/>
                <w:szCs w:val="28"/>
              </w:rPr>
              <w:t>культурно-досуговой</w:t>
            </w:r>
            <w:proofErr w:type="spellEnd"/>
            <w:r w:rsidRPr="00BE00A7">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08 1 0059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5 012,3</w:t>
            </w:r>
          </w:p>
        </w:tc>
      </w:tr>
      <w:tr w:rsidR="00BE00A7" w:rsidRPr="00BE00A7" w:rsidTr="00BE00A7">
        <w:trPr>
          <w:trHeight w:val="1984"/>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BE00A7">
              <w:rPr>
                <w:rFonts w:ascii="Times New Roman" w:eastAsia="Times New Roman" w:hAnsi="Times New Roman" w:cs="Times New Roman"/>
                <w:sz w:val="28"/>
                <w:szCs w:val="28"/>
              </w:rPr>
              <w:t>культурно-досуговой</w:t>
            </w:r>
            <w:proofErr w:type="spellEnd"/>
            <w:r w:rsidRPr="00BE00A7">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08 1 2914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556,9</w:t>
            </w:r>
          </w:p>
        </w:tc>
      </w:tr>
      <w:tr w:rsidR="00BE00A7" w:rsidRPr="00BE00A7" w:rsidTr="00BE00A7">
        <w:trPr>
          <w:trHeight w:val="162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BE00A7">
              <w:rPr>
                <w:rFonts w:ascii="Times New Roman" w:eastAsia="Times New Roman" w:hAnsi="Times New Roman" w:cs="Times New Roman"/>
                <w:sz w:val="28"/>
                <w:szCs w:val="28"/>
              </w:rPr>
              <w:t>культурно-досуговой</w:t>
            </w:r>
            <w:proofErr w:type="spellEnd"/>
            <w:r w:rsidRPr="00BE00A7">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08 1 2914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230,0</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«Развитие библиотечного дела»</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2 252,7</w:t>
            </w:r>
          </w:p>
        </w:tc>
      </w:tr>
      <w:tr w:rsidR="00BE00A7" w:rsidRPr="00BE00A7" w:rsidTr="00BE00A7">
        <w:trPr>
          <w:trHeight w:val="141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08 2 0059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2 252,7</w:t>
            </w:r>
          </w:p>
        </w:tc>
      </w:tr>
      <w:tr w:rsidR="00BE00A7" w:rsidRPr="00BE00A7" w:rsidTr="00BE00A7">
        <w:trPr>
          <w:trHeight w:val="57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Подпрограмма «Развитие </w:t>
            </w:r>
            <w:proofErr w:type="spellStart"/>
            <w:r w:rsidRPr="00BE00A7">
              <w:rPr>
                <w:rFonts w:ascii="Times New Roman" w:eastAsia="Times New Roman" w:hAnsi="Times New Roman" w:cs="Times New Roman"/>
                <w:sz w:val="28"/>
                <w:szCs w:val="28"/>
              </w:rPr>
              <w:t>культурно-досуговой</w:t>
            </w:r>
            <w:proofErr w:type="spellEnd"/>
            <w:r w:rsidRPr="00BE00A7">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BE00A7">
              <w:rPr>
                <w:rFonts w:ascii="Times New Roman" w:eastAsia="Times New Roman" w:hAnsi="Times New Roman" w:cs="Times New Roman"/>
                <w:sz w:val="28"/>
                <w:szCs w:val="28"/>
              </w:rPr>
              <w:t>.Р</w:t>
            </w:r>
            <w:proofErr w:type="gramEnd"/>
            <w:r w:rsidRPr="00BE00A7">
              <w:rPr>
                <w:rFonts w:ascii="Times New Roman" w:eastAsia="Times New Roman" w:hAnsi="Times New Roman" w:cs="Times New Roman"/>
                <w:sz w:val="28"/>
                <w:szCs w:val="28"/>
              </w:rPr>
              <w:t>оманенко»</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08 3 0000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4 172,5</w:t>
            </w:r>
          </w:p>
        </w:tc>
      </w:tr>
      <w:tr w:rsidR="00BE00A7" w:rsidRPr="00BE00A7" w:rsidTr="00BE00A7">
        <w:trPr>
          <w:trHeight w:val="1984"/>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BE00A7">
              <w:rPr>
                <w:rFonts w:ascii="Times New Roman" w:eastAsia="Times New Roman" w:hAnsi="Times New Roman" w:cs="Times New Roman"/>
                <w:sz w:val="28"/>
                <w:szCs w:val="28"/>
              </w:rPr>
              <w:t>культурно-досуговой</w:t>
            </w:r>
            <w:proofErr w:type="spellEnd"/>
            <w:r w:rsidRPr="00BE00A7">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BE00A7">
              <w:rPr>
                <w:rFonts w:ascii="Times New Roman" w:eastAsia="Times New Roman" w:hAnsi="Times New Roman" w:cs="Times New Roman"/>
                <w:sz w:val="28"/>
                <w:szCs w:val="28"/>
              </w:rPr>
              <w:t>.Р</w:t>
            </w:r>
            <w:proofErr w:type="gramEnd"/>
            <w:r w:rsidRPr="00BE00A7">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08 3 0059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4 172,5</w:t>
            </w:r>
          </w:p>
        </w:tc>
      </w:tr>
      <w:tr w:rsidR="00BE00A7" w:rsidRPr="00BE00A7" w:rsidTr="00BE00A7">
        <w:trPr>
          <w:trHeight w:val="105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Подпрограмма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08 4 0000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50,0</w:t>
            </w:r>
          </w:p>
        </w:tc>
      </w:tr>
      <w:tr w:rsidR="00BE00A7" w:rsidRPr="00BE00A7" w:rsidTr="00BE00A7">
        <w:trPr>
          <w:trHeight w:val="22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08 4 2923</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50,0</w:t>
            </w:r>
          </w:p>
        </w:tc>
      </w:tr>
      <w:tr w:rsidR="00BE00A7" w:rsidRPr="00BE00A7" w:rsidTr="00BE00A7">
        <w:trPr>
          <w:trHeight w:val="112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«Обеспечение доступным и комфортным жильем населения Миллеровского городского поселения»</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11 560,9</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«Оказание мер муниципальной поддержки в улучшении жилищных условий отдельным категориям граждан»</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11 560,9</w:t>
            </w:r>
          </w:p>
        </w:tc>
      </w:tr>
      <w:tr w:rsidR="00BE00A7" w:rsidRPr="00BE00A7" w:rsidTr="00BE00A7">
        <w:trPr>
          <w:trHeight w:val="292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BE00A7">
              <w:rPr>
                <w:rFonts w:ascii="Times New Roman" w:eastAsia="Times New Roman" w:hAnsi="Times New Roman" w:cs="Times New Roman"/>
                <w:sz w:val="28"/>
                <w:szCs w:val="28"/>
              </w:rPr>
              <w:t>городскогопоселения</w:t>
            </w:r>
            <w:proofErr w:type="spellEnd"/>
            <w:r w:rsidRPr="00BE00A7">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10 2 2976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1 027,0</w:t>
            </w:r>
          </w:p>
        </w:tc>
      </w:tr>
      <w:tr w:rsidR="00BE00A7" w:rsidRPr="00BE00A7" w:rsidTr="00BE00A7">
        <w:trPr>
          <w:trHeight w:val="209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10 2 2978</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95,8</w:t>
            </w:r>
          </w:p>
        </w:tc>
      </w:tr>
      <w:tr w:rsidR="00BE00A7" w:rsidRPr="00BE00A7" w:rsidTr="00BE00A7">
        <w:trPr>
          <w:trHeight w:val="2121"/>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10 2 7314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1 819,7</w:t>
            </w:r>
          </w:p>
        </w:tc>
      </w:tr>
      <w:tr w:rsidR="00BE00A7" w:rsidRPr="00BE00A7" w:rsidTr="00BE00A7">
        <w:trPr>
          <w:trHeight w:val="265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10 2 7316</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8 618,4</w:t>
            </w:r>
          </w:p>
        </w:tc>
      </w:tr>
      <w:tr w:rsidR="00BE00A7" w:rsidRPr="00BE00A7" w:rsidTr="00BE00A7">
        <w:trPr>
          <w:trHeight w:val="69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Муниципальная программа Миллеровского городского поселения «Охрана окружающей среды и рациональное природопользование»</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5 674,0</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«Охрана окружающей среды в Миллеровском городском поселении»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3 209,2</w:t>
            </w:r>
          </w:p>
        </w:tc>
      </w:tr>
      <w:tr w:rsidR="00BE00A7" w:rsidRPr="00BE00A7" w:rsidTr="00BE00A7">
        <w:trPr>
          <w:trHeight w:val="2404"/>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12 1 2975</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199,8</w:t>
            </w:r>
          </w:p>
        </w:tc>
      </w:tr>
      <w:tr w:rsidR="00BE00A7" w:rsidRPr="00BE00A7" w:rsidTr="00BE00A7">
        <w:trPr>
          <w:trHeight w:val="284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12 1 2984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37,7</w:t>
            </w:r>
          </w:p>
        </w:tc>
      </w:tr>
      <w:tr w:rsidR="00BE00A7" w:rsidRPr="00BE00A7" w:rsidTr="00BE00A7">
        <w:trPr>
          <w:trHeight w:val="226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12 1 7338</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2 500,2</w:t>
            </w:r>
          </w:p>
        </w:tc>
      </w:tr>
      <w:tr w:rsidR="00BE00A7" w:rsidRPr="00BE00A7" w:rsidTr="00BE00A7">
        <w:trPr>
          <w:trHeight w:val="256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12 1 7339</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471,5</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Подпрограмма «Развитие и использование минерально-сырьевой базы в Миллеровском городском поселении»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12 2 0000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1 986,2</w:t>
            </w:r>
          </w:p>
        </w:tc>
      </w:tr>
      <w:tr w:rsidR="00BE00A7" w:rsidRPr="00BE00A7" w:rsidTr="00BE00A7">
        <w:trPr>
          <w:trHeight w:val="325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BE00A7">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12 2 2973</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264,2</w:t>
            </w:r>
          </w:p>
        </w:tc>
      </w:tr>
      <w:tr w:rsidR="00BE00A7" w:rsidRPr="00BE00A7" w:rsidTr="00BE00A7">
        <w:trPr>
          <w:trHeight w:val="329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BE00A7">
              <w:rPr>
                <w:rFonts w:ascii="Times New Roman" w:eastAsia="Times New Roman" w:hAnsi="Times New Roman" w:cs="Times New Roman"/>
                <w:sz w:val="28"/>
                <w:szCs w:val="28"/>
              </w:rPr>
              <w:t xml:space="preserve"> (</w:t>
            </w:r>
            <w:proofErr w:type="gramStart"/>
            <w:r w:rsidRPr="00BE00A7">
              <w:rPr>
                <w:rFonts w:ascii="Times New Roman" w:eastAsia="Times New Roman" w:hAnsi="Times New Roman" w:cs="Times New Roman"/>
                <w:sz w:val="28"/>
                <w:szCs w:val="28"/>
              </w:rPr>
              <w:t>муниципальных) нужд)</w:t>
            </w:r>
            <w:proofErr w:type="gramEnd"/>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12 2 7334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1 722,0</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Подпрограмма «Развитие лесного хозяйства в Миллеровском городском поселении»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12 3 0000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478,6</w:t>
            </w:r>
          </w:p>
        </w:tc>
      </w:tr>
      <w:tr w:rsidR="00BE00A7" w:rsidRPr="00BE00A7" w:rsidTr="00BE00A7">
        <w:trPr>
          <w:trHeight w:val="1837"/>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12 3 2921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07</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478,6</w:t>
            </w:r>
          </w:p>
        </w:tc>
      </w:tr>
      <w:tr w:rsidR="00BE00A7" w:rsidRPr="00BE00A7" w:rsidTr="00BE00A7">
        <w:trPr>
          <w:trHeight w:val="750"/>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spellStart"/>
            <w:r w:rsidRPr="00BE00A7">
              <w:rPr>
                <w:rFonts w:ascii="Times New Roman" w:eastAsia="Times New Roman" w:hAnsi="Times New Roman" w:cs="Times New Roman"/>
                <w:sz w:val="28"/>
                <w:szCs w:val="28"/>
              </w:rPr>
              <w:t>Непрограммные</w:t>
            </w:r>
            <w:proofErr w:type="spellEnd"/>
            <w:r w:rsidRPr="00BE00A7">
              <w:rPr>
                <w:rFonts w:ascii="Times New Roman" w:eastAsia="Times New Roman" w:hAnsi="Times New Roman" w:cs="Times New Roman"/>
                <w:sz w:val="28"/>
                <w:szCs w:val="28"/>
              </w:rPr>
              <w:t xml:space="preserve"> расходы органов местного самоуправления Миллеровского района</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99 0 0000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49 944,5</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Финансовое обеспечение непредвиденных расходов</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99 1 0000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354,4</w:t>
            </w:r>
          </w:p>
        </w:tc>
      </w:tr>
      <w:tr w:rsidR="00BE00A7" w:rsidRPr="00BE00A7" w:rsidTr="00BE00A7">
        <w:trPr>
          <w:trHeight w:val="118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99 1 9201</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54,4</w:t>
            </w:r>
          </w:p>
        </w:tc>
      </w:tr>
      <w:tr w:rsidR="00BE00A7" w:rsidRPr="00BE00A7" w:rsidTr="00BE00A7">
        <w:trPr>
          <w:trHeight w:val="151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99 1 9207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150,0</w:t>
            </w:r>
          </w:p>
        </w:tc>
      </w:tr>
      <w:tr w:rsidR="00BE00A7" w:rsidRPr="00BE00A7" w:rsidTr="00BE00A7">
        <w:trPr>
          <w:trHeight w:val="123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99 1 9207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870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150,0</w:t>
            </w:r>
          </w:p>
        </w:tc>
      </w:tr>
      <w:tr w:rsidR="00BE00A7" w:rsidRPr="00BE00A7" w:rsidTr="00BE00A7">
        <w:trPr>
          <w:trHeight w:val="3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spellStart"/>
            <w:r w:rsidRPr="00BE00A7">
              <w:rPr>
                <w:rFonts w:ascii="Times New Roman" w:eastAsia="Times New Roman" w:hAnsi="Times New Roman" w:cs="Times New Roman"/>
                <w:sz w:val="28"/>
                <w:szCs w:val="28"/>
              </w:rPr>
              <w:t>Непрограммные</w:t>
            </w:r>
            <w:proofErr w:type="spellEnd"/>
            <w:r w:rsidRPr="00BE00A7">
              <w:rPr>
                <w:rFonts w:ascii="Times New Roman" w:eastAsia="Times New Roman" w:hAnsi="Times New Roman" w:cs="Times New Roman"/>
                <w:sz w:val="28"/>
                <w:szCs w:val="28"/>
              </w:rPr>
              <w:t xml:space="preserve"> расходы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99 9 0000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49 590,1</w:t>
            </w:r>
          </w:p>
        </w:tc>
      </w:tr>
      <w:tr w:rsidR="00BE00A7" w:rsidRPr="00BE00A7" w:rsidTr="00BE00A7">
        <w:trPr>
          <w:trHeight w:val="141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w:t>
            </w:r>
            <w:r w:rsidRPr="00BE00A7">
              <w:rPr>
                <w:rFonts w:ascii="Times New Roman" w:eastAsia="Times New Roman" w:hAnsi="Times New Roman" w:cs="Times New Roman"/>
                <w:sz w:val="28"/>
                <w:szCs w:val="28"/>
              </w:rPr>
              <w:lastRenderedPageBreak/>
              <w:t>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99 9 2924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14,9</w:t>
            </w:r>
          </w:p>
        </w:tc>
      </w:tr>
      <w:tr w:rsidR="00BE00A7" w:rsidRPr="00BE00A7" w:rsidTr="00BE00A7">
        <w:trPr>
          <w:trHeight w:val="171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 xml:space="preserve">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99 9 2924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08</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1 051,4</w:t>
            </w:r>
          </w:p>
        </w:tc>
      </w:tr>
      <w:tr w:rsidR="00BE00A7" w:rsidRPr="00BE00A7" w:rsidTr="00BE00A7">
        <w:trPr>
          <w:trHeight w:val="157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99 9 2983</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293,6</w:t>
            </w:r>
          </w:p>
        </w:tc>
      </w:tr>
      <w:tr w:rsidR="00BE00A7" w:rsidRPr="00BE00A7" w:rsidTr="00BE00A7">
        <w:trPr>
          <w:trHeight w:val="1261"/>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Софинансирование расходов на обеспечение жильем молодых семей в Ростовской области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99 9 2985</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50,0</w:t>
            </w:r>
          </w:p>
        </w:tc>
      </w:tr>
      <w:tr w:rsidR="00BE00A7" w:rsidRPr="00BE00A7" w:rsidTr="00BE00A7">
        <w:trPr>
          <w:trHeight w:val="1554"/>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мероприятия подпрограммы "Обеспечение жильем молодых семей" федеральной целевой программы "Жилище на 2011-2015 годы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99 9 5020</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35,4</w:t>
            </w:r>
          </w:p>
        </w:tc>
      </w:tr>
      <w:tr w:rsidR="00BE00A7" w:rsidRPr="00BE00A7" w:rsidTr="00BE00A7">
        <w:trPr>
          <w:trHeight w:val="171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99 9 7107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547,8</w:t>
            </w:r>
          </w:p>
        </w:tc>
      </w:tr>
      <w:tr w:rsidR="00BE00A7" w:rsidRPr="00BE00A7" w:rsidTr="00BE00A7">
        <w:trPr>
          <w:trHeight w:val="1433"/>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lastRenderedPageBreak/>
              <w:t xml:space="preserve">Расходы на 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99 9 7107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240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36 226,6</w:t>
            </w:r>
          </w:p>
        </w:tc>
      </w:tr>
      <w:tr w:rsidR="00BE00A7" w:rsidRPr="00BE00A7" w:rsidTr="00BE00A7">
        <w:trPr>
          <w:trHeight w:val="1735"/>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99 9 7107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6 416,4</w:t>
            </w:r>
          </w:p>
        </w:tc>
      </w:tr>
      <w:tr w:rsidR="00BE00A7" w:rsidRPr="00BE00A7" w:rsidTr="00BE00A7">
        <w:trPr>
          <w:trHeight w:val="1412"/>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99 9 7107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410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3 673,0</w:t>
            </w:r>
          </w:p>
        </w:tc>
      </w:tr>
      <w:tr w:rsidR="00BE00A7" w:rsidRPr="00BE00A7" w:rsidTr="00BE00A7">
        <w:trPr>
          <w:trHeight w:val="1949"/>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E00A7">
              <w:rPr>
                <w:rFonts w:ascii="Times New Roman" w:eastAsia="Times New Roman" w:hAnsi="Times New Roman" w:cs="Times New Roman"/>
                <w:sz w:val="28"/>
                <w:szCs w:val="28"/>
              </w:rPr>
              <w:t>непрограммным</w:t>
            </w:r>
            <w:proofErr w:type="spellEnd"/>
            <w:r w:rsidRPr="00BE00A7">
              <w:rPr>
                <w:rFonts w:ascii="Times New Roman" w:eastAsia="Times New Roman" w:hAnsi="Times New Roman" w:cs="Times New Roman"/>
                <w:sz w:val="28"/>
                <w:szCs w:val="28"/>
              </w:rPr>
              <w:t xml:space="preserve"> мероприятиям в рамках </w:t>
            </w:r>
            <w:proofErr w:type="spellStart"/>
            <w:r w:rsidRPr="00BE00A7">
              <w:rPr>
                <w:rFonts w:ascii="Times New Roman" w:eastAsia="Times New Roman" w:hAnsi="Times New Roman" w:cs="Times New Roman"/>
                <w:sz w:val="28"/>
                <w:szCs w:val="28"/>
              </w:rPr>
              <w:t>непрограммого</w:t>
            </w:r>
            <w:proofErr w:type="spellEnd"/>
            <w:r w:rsidRPr="00BE00A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99 9 7107</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810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05</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02</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119,9</w:t>
            </w:r>
          </w:p>
        </w:tc>
      </w:tr>
      <w:tr w:rsidR="00BE00A7" w:rsidRPr="00BE00A7" w:rsidTr="00BE00A7">
        <w:trPr>
          <w:trHeight w:val="1858"/>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 xml:space="preserve">Расходы на обеспечение жильем молодых семей в Ростовской области за счет средств областного бюджета на софинансирование расходов федерального бюджета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99 9 7375</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320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10</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03</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586,5</w:t>
            </w:r>
          </w:p>
        </w:tc>
      </w:tr>
      <w:tr w:rsidR="00BE00A7" w:rsidRPr="00BE00A7" w:rsidTr="00BE00A7">
        <w:trPr>
          <w:trHeight w:val="6086"/>
        </w:trPr>
        <w:tc>
          <w:tcPr>
            <w:tcW w:w="922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proofErr w:type="gramStart"/>
            <w:r w:rsidRPr="00BE00A7">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BE00A7">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BE00A7">
              <w:rPr>
                <w:rFonts w:ascii="Times New Roman" w:eastAsia="Times New Roman" w:hAnsi="Times New Roman" w:cs="Times New Roman"/>
                <w:sz w:val="28"/>
                <w:szCs w:val="28"/>
              </w:rPr>
              <w:t>контроля за</w:t>
            </w:r>
            <w:proofErr w:type="gramEnd"/>
            <w:r w:rsidRPr="00BE00A7">
              <w:rPr>
                <w:rFonts w:ascii="Times New Roman" w:eastAsia="Times New Roman" w:hAnsi="Times New Roman" w:cs="Times New Roman"/>
                <w:sz w:val="28"/>
                <w:szCs w:val="28"/>
              </w:rPr>
              <w:t xml:space="preserve"> их выполнением в рамках </w:t>
            </w:r>
            <w:proofErr w:type="spellStart"/>
            <w:r w:rsidRPr="00BE00A7">
              <w:rPr>
                <w:rFonts w:ascii="Times New Roman" w:eastAsia="Times New Roman" w:hAnsi="Times New Roman" w:cs="Times New Roman"/>
                <w:sz w:val="28"/>
                <w:szCs w:val="28"/>
              </w:rPr>
              <w:t>непрограммных</w:t>
            </w:r>
            <w:proofErr w:type="spellEnd"/>
            <w:r w:rsidRPr="00BE00A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1559"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99 9 8904</w:t>
            </w:r>
          </w:p>
        </w:tc>
        <w:tc>
          <w:tcPr>
            <w:tcW w:w="1134"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540</w:t>
            </w:r>
          </w:p>
        </w:tc>
        <w:tc>
          <w:tcPr>
            <w:tcW w:w="993"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01</w:t>
            </w:r>
          </w:p>
        </w:tc>
        <w:tc>
          <w:tcPr>
            <w:tcW w:w="992" w:type="dxa"/>
            <w:shd w:val="clear" w:color="auto" w:fill="auto"/>
            <w:hideMark/>
          </w:tcPr>
          <w:p w:rsidR="00BE00A7" w:rsidRPr="00BE00A7" w:rsidRDefault="00BE00A7" w:rsidP="00BE00A7">
            <w:pPr>
              <w:spacing w:after="0" w:line="240" w:lineRule="auto"/>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04</w:t>
            </w:r>
          </w:p>
        </w:tc>
        <w:tc>
          <w:tcPr>
            <w:tcW w:w="1417" w:type="dxa"/>
            <w:shd w:val="clear" w:color="auto" w:fill="auto"/>
            <w:hideMark/>
          </w:tcPr>
          <w:p w:rsidR="00BE00A7" w:rsidRPr="00BE00A7" w:rsidRDefault="00BE00A7" w:rsidP="00BE00A7">
            <w:pPr>
              <w:spacing w:after="0" w:line="240" w:lineRule="auto"/>
              <w:jc w:val="right"/>
              <w:rPr>
                <w:rFonts w:ascii="Times New Roman" w:eastAsia="Times New Roman" w:hAnsi="Times New Roman" w:cs="Times New Roman"/>
                <w:sz w:val="28"/>
                <w:szCs w:val="28"/>
              </w:rPr>
            </w:pPr>
            <w:r w:rsidRPr="00BE00A7">
              <w:rPr>
                <w:rFonts w:ascii="Times New Roman" w:eastAsia="Times New Roman" w:hAnsi="Times New Roman" w:cs="Times New Roman"/>
                <w:sz w:val="28"/>
                <w:szCs w:val="28"/>
              </w:rPr>
              <w:t>574,6</w:t>
            </w:r>
            <w:r>
              <w:rPr>
                <w:rFonts w:ascii="Times New Roman" w:eastAsia="Times New Roman" w:hAnsi="Times New Roman" w:cs="Times New Roman"/>
                <w:sz w:val="28"/>
                <w:szCs w:val="28"/>
              </w:rPr>
              <w:t>»</w:t>
            </w:r>
          </w:p>
        </w:tc>
      </w:tr>
    </w:tbl>
    <w:p w:rsidR="00EB0A9B" w:rsidRDefault="00EB0A9B" w:rsidP="005562DD">
      <w:pPr>
        <w:widowControl w:val="0"/>
        <w:tabs>
          <w:tab w:val="center" w:pos="5062"/>
          <w:tab w:val="center" w:pos="10822"/>
          <w:tab w:val="center" w:pos="11805"/>
          <w:tab w:val="center" w:pos="12375"/>
          <w:tab w:val="center" w:pos="12952"/>
          <w:tab w:val="center" w:pos="14370"/>
        </w:tabs>
        <w:autoSpaceDE w:val="0"/>
        <w:autoSpaceDN w:val="0"/>
        <w:adjustRightInd w:val="0"/>
        <w:spacing w:before="121" w:after="0" w:line="240" w:lineRule="auto"/>
        <w:rPr>
          <w:rFonts w:ascii="Times New Roman" w:hAnsi="Times New Roman" w:cs="Times New Roman"/>
          <w:color w:val="000000"/>
          <w:sz w:val="34"/>
          <w:szCs w:val="34"/>
        </w:rPr>
      </w:pPr>
      <w:r>
        <w:rPr>
          <w:rFonts w:ascii="MS Sans Serif" w:hAnsi="MS Sans Serif"/>
          <w:sz w:val="24"/>
          <w:szCs w:val="24"/>
        </w:rPr>
        <w:tab/>
      </w:r>
    </w:p>
    <w:sectPr w:rsidR="00EB0A9B" w:rsidSect="00DE0AEB">
      <w:pgSz w:w="16834" w:h="11904" w:orient="landscape" w:code="9"/>
      <w:pgMar w:top="737" w:right="510" w:bottom="1135" w:left="73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937AA"/>
    <w:rsid w:val="000D0146"/>
    <w:rsid w:val="00156161"/>
    <w:rsid w:val="001E2366"/>
    <w:rsid w:val="00275F21"/>
    <w:rsid w:val="00282BED"/>
    <w:rsid w:val="002E79CF"/>
    <w:rsid w:val="005562DD"/>
    <w:rsid w:val="00576D70"/>
    <w:rsid w:val="00764BD9"/>
    <w:rsid w:val="00775724"/>
    <w:rsid w:val="00850A55"/>
    <w:rsid w:val="008937AA"/>
    <w:rsid w:val="008E4F17"/>
    <w:rsid w:val="009D4FF4"/>
    <w:rsid w:val="00A70565"/>
    <w:rsid w:val="00BE00A7"/>
    <w:rsid w:val="00C82EE9"/>
    <w:rsid w:val="00CD0474"/>
    <w:rsid w:val="00D02EB0"/>
    <w:rsid w:val="00D91D84"/>
    <w:rsid w:val="00DC4917"/>
    <w:rsid w:val="00DE0083"/>
    <w:rsid w:val="00DE0AEB"/>
    <w:rsid w:val="00E41560"/>
    <w:rsid w:val="00E814CF"/>
    <w:rsid w:val="00EB0A9B"/>
    <w:rsid w:val="00EF0613"/>
    <w:rsid w:val="00FA42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1282091">
      <w:bodyDiv w:val="1"/>
      <w:marLeft w:val="0"/>
      <w:marRight w:val="0"/>
      <w:marTop w:val="0"/>
      <w:marBottom w:val="0"/>
      <w:divBdr>
        <w:top w:val="none" w:sz="0" w:space="0" w:color="auto"/>
        <w:left w:val="none" w:sz="0" w:space="0" w:color="auto"/>
        <w:bottom w:val="none" w:sz="0" w:space="0" w:color="auto"/>
        <w:right w:val="none" w:sz="0" w:space="0" w:color="auto"/>
      </w:divBdr>
    </w:div>
    <w:div w:id="1358116148">
      <w:bodyDiv w:val="1"/>
      <w:marLeft w:val="0"/>
      <w:marRight w:val="0"/>
      <w:marTop w:val="0"/>
      <w:marBottom w:val="0"/>
      <w:divBdr>
        <w:top w:val="none" w:sz="0" w:space="0" w:color="auto"/>
        <w:left w:val="none" w:sz="0" w:space="0" w:color="auto"/>
        <w:bottom w:val="none" w:sz="0" w:space="0" w:color="auto"/>
        <w:right w:val="none" w:sz="0" w:space="0" w:color="auto"/>
      </w:divBdr>
    </w:div>
    <w:div w:id="1569001544">
      <w:bodyDiv w:val="1"/>
      <w:marLeft w:val="0"/>
      <w:marRight w:val="0"/>
      <w:marTop w:val="0"/>
      <w:marBottom w:val="0"/>
      <w:divBdr>
        <w:top w:val="none" w:sz="0" w:space="0" w:color="auto"/>
        <w:left w:val="none" w:sz="0" w:space="0" w:color="auto"/>
        <w:bottom w:val="none" w:sz="0" w:space="0" w:color="auto"/>
        <w:right w:val="none" w:sz="0" w:space="0" w:color="auto"/>
      </w:divBdr>
    </w:div>
    <w:div w:id="207520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23</Pages>
  <Words>5595</Words>
  <Characters>31897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19</cp:revision>
  <dcterms:created xsi:type="dcterms:W3CDTF">2014-02-05T07:33:00Z</dcterms:created>
  <dcterms:modified xsi:type="dcterms:W3CDTF">2014-06-06T11:27:00Z</dcterms:modified>
</cp:coreProperties>
</file>